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11A8F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b/>
          <w:bCs/>
          <w:i/>
          <w:iCs/>
          <w:color w:val="000000"/>
          <w:sz w:val="22"/>
          <w:szCs w:val="22"/>
          <w:lang w:val="sk-SK"/>
        </w:rPr>
        <w:t>ÚLOHA 1</w:t>
      </w:r>
      <w:r w:rsidRPr="00CC5A15">
        <w:rPr>
          <w:b/>
          <w:bCs/>
          <w:i/>
          <w:iCs/>
          <w:lang w:val="sk-SK"/>
        </w:rPr>
        <w:t xml:space="preserve"> </w:t>
      </w:r>
    </w:p>
    <w:p w14:paraId="1014DA03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 xml:space="preserve">Napíšte pracovnú ponuku na pozíciu výkonného asistenta. Spoločnosť, ktorá hľadá nového kolegu, pôsobí v oblasti e-learningu (vytvára rôzne kurzy na IT témy pre komerčný aj biznis trh). Asistent bude podporovať malý tím troch ľudí pri ich operatívnych úlohách, ako je rezervácia ciest, pomoc s dokumentmi, ponukami, komunikácia s externými partnermi ako právnik, účtovník a podobne. Minimálne 1 rok skúseností na podobnej pozícii je požadovaný, skúsenosti s Microsoft Office sú nevyhnutné, práca je plne na diaľku. </w:t>
      </w:r>
    </w:p>
    <w:p w14:paraId="0AFC5473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b/>
          <w:bCs/>
          <w:i/>
          <w:iCs/>
          <w:color w:val="000000"/>
          <w:sz w:val="22"/>
          <w:szCs w:val="22"/>
          <w:lang w:val="sk-SK"/>
        </w:rPr>
        <w:t>ÚLOHA 2</w:t>
      </w:r>
      <w:r w:rsidRPr="00CC5A15">
        <w:rPr>
          <w:b/>
          <w:bCs/>
          <w:i/>
          <w:iCs/>
          <w:lang w:val="sk-SK"/>
        </w:rPr>
        <w:t xml:space="preserve"> </w:t>
      </w:r>
    </w:p>
    <w:p w14:paraId="0D406B77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 xml:space="preserve">Vypracujte návrh na presunutie stratégie e-learningu na prezenčné školenia pre našu spoločnosť. Tento návrh by som rád predložil svojmu manažérovi. </w:t>
      </w:r>
    </w:p>
    <w:p w14:paraId="7B6763BB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Úvod</w:t>
      </w:r>
      <w:r w:rsidRPr="00CC5A15">
        <w:rPr>
          <w:i/>
          <w:iCs/>
          <w:lang w:val="sk-SK"/>
        </w:rPr>
        <w:t xml:space="preserve"> </w:t>
      </w:r>
    </w:p>
    <w:p w14:paraId="486A0348" w14:textId="77777777" w:rsidR="00CC5A15" w:rsidRPr="00CC5A15" w:rsidRDefault="00CC5A15">
      <w:pPr>
        <w:pStyle w:val="Odsekzoznamu"/>
        <w:numPr>
          <w:ilvl w:val="0"/>
          <w:numId w:val="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Súčasné zameranie e-learningovej spoločnosti na samoštudijné kurzy a živé webináre cez MS Teams </w:t>
      </w:r>
    </w:p>
    <w:p w14:paraId="260CAEDC" w14:textId="77777777" w:rsidR="00CC5A15" w:rsidRPr="00CC5A15" w:rsidRDefault="00CC5A15">
      <w:pPr>
        <w:pStyle w:val="Odsekzoznamu"/>
        <w:numPr>
          <w:ilvl w:val="0"/>
          <w:numId w:val="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Cieľ: presadiť začlenenie prezenčných školení do portfólia spoločnosti </w:t>
      </w:r>
    </w:p>
    <w:p w14:paraId="4F9CEF42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Analýza trhu</w:t>
      </w:r>
      <w:r w:rsidRPr="00CC5A15">
        <w:rPr>
          <w:i/>
          <w:iCs/>
          <w:lang w:val="sk-SK"/>
        </w:rPr>
        <w:t xml:space="preserve"> </w:t>
      </w:r>
    </w:p>
    <w:p w14:paraId="52939FCD" w14:textId="77777777" w:rsidR="00CC5A15" w:rsidRPr="00CC5A15" w:rsidRDefault="00CC5A15">
      <w:pPr>
        <w:pStyle w:val="Odsekzoznamu"/>
        <w:numPr>
          <w:ilvl w:val="0"/>
          <w:numId w:val="2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Aktuálne trendy na trhu ukazujú záujem o interaktívne formy vzdelávania </w:t>
      </w:r>
    </w:p>
    <w:p w14:paraId="046659BD" w14:textId="77777777" w:rsidR="00CC5A15" w:rsidRPr="00CC5A15" w:rsidRDefault="00CC5A15">
      <w:pPr>
        <w:pStyle w:val="Odsekzoznamu"/>
        <w:numPr>
          <w:ilvl w:val="0"/>
          <w:numId w:val="2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Analýza konkurencie a úspešné príklady prezenčných školení </w:t>
      </w:r>
    </w:p>
    <w:p w14:paraId="658D481A" w14:textId="77777777" w:rsidR="00CC5A15" w:rsidRPr="00CC5A15" w:rsidRDefault="00CC5A15">
      <w:pPr>
        <w:pStyle w:val="Odsekzoznamu"/>
        <w:numPr>
          <w:ilvl w:val="0"/>
          <w:numId w:val="2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Spätná väzba zákazníkov poukazuje na záujem o prezenčné školenia </w:t>
      </w:r>
    </w:p>
    <w:p w14:paraId="7814003B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Výhody prezenčných školení</w:t>
      </w:r>
      <w:r w:rsidRPr="00CC5A15">
        <w:rPr>
          <w:i/>
          <w:iCs/>
          <w:lang w:val="sk-SK"/>
        </w:rPr>
        <w:t xml:space="preserve"> </w:t>
      </w:r>
    </w:p>
    <w:p w14:paraId="3259E221" w14:textId="77777777" w:rsidR="00CC5A15" w:rsidRPr="00CC5A15" w:rsidRDefault="00CC5A15">
      <w:pPr>
        <w:pStyle w:val="Odsekzoznamu"/>
        <w:numPr>
          <w:ilvl w:val="0"/>
          <w:numId w:val="3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Lepší zážitok z učenia vďaka praktickým aktivitám </w:t>
      </w:r>
    </w:p>
    <w:p w14:paraId="3D44C7DB" w14:textId="77777777" w:rsidR="00CC5A15" w:rsidRPr="00CC5A15" w:rsidRDefault="00CC5A15">
      <w:pPr>
        <w:pStyle w:val="Odsekzoznamu"/>
        <w:numPr>
          <w:ilvl w:val="0"/>
          <w:numId w:val="3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Vyššia angažovanosť a lepšia retencia poznatkov </w:t>
      </w:r>
    </w:p>
    <w:p w14:paraId="12B3FB6C" w14:textId="77777777" w:rsidR="00CC5A15" w:rsidRPr="00CC5A15" w:rsidRDefault="00CC5A15">
      <w:pPr>
        <w:pStyle w:val="Odsekzoznamu"/>
        <w:numPr>
          <w:ilvl w:val="0"/>
          <w:numId w:val="3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Silnejšie vzťahy s klientmi a možnosti na networking </w:t>
      </w:r>
    </w:p>
    <w:p w14:paraId="1DC11010" w14:textId="77777777" w:rsidR="00CC5A15" w:rsidRPr="00CC5A15" w:rsidRDefault="00CC5A15">
      <w:pPr>
        <w:pStyle w:val="Odsekzoznamu"/>
        <w:numPr>
          <w:ilvl w:val="0"/>
          <w:numId w:val="3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Konkurenčná výhoda a odlíšenie sa na trhu </w:t>
      </w:r>
    </w:p>
    <w:p w14:paraId="129207A3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Plán implementácie</w:t>
      </w:r>
      <w:r w:rsidRPr="00CC5A15">
        <w:rPr>
          <w:i/>
          <w:iCs/>
          <w:lang w:val="sk-SK"/>
        </w:rPr>
        <w:t xml:space="preserve"> </w:t>
      </w:r>
    </w:p>
    <w:p w14:paraId="073BB92E" w14:textId="77777777" w:rsidR="00CC5A15" w:rsidRPr="00CC5A15" w:rsidRDefault="00CC5A15">
      <w:pPr>
        <w:pStyle w:val="Odsekzoznamu"/>
        <w:numPr>
          <w:ilvl w:val="0"/>
          <w:numId w:val="4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Detaily pilotného programu a výber prvých klientov </w:t>
      </w:r>
    </w:p>
    <w:p w14:paraId="193BDFB2" w14:textId="77777777" w:rsidR="00CC5A15" w:rsidRPr="00CC5A15" w:rsidRDefault="00CC5A15">
      <w:pPr>
        <w:pStyle w:val="Odsekzoznamu"/>
        <w:numPr>
          <w:ilvl w:val="0"/>
          <w:numId w:val="4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Úprava existujúcich kurzov a tvorba nového obsahu pre prezenčné školenia </w:t>
      </w:r>
    </w:p>
    <w:p w14:paraId="29017C2B" w14:textId="77777777" w:rsidR="00CC5A15" w:rsidRPr="00CC5A15" w:rsidRDefault="00CC5A15">
      <w:pPr>
        <w:pStyle w:val="Odsekzoznamu"/>
        <w:numPr>
          <w:ilvl w:val="0"/>
          <w:numId w:val="4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Nábor a školenie inštruktorov pre prezenčné školenia </w:t>
      </w:r>
    </w:p>
    <w:p w14:paraId="3905428E" w14:textId="77777777" w:rsidR="00CC5A15" w:rsidRPr="00CC5A15" w:rsidRDefault="00CC5A15">
      <w:pPr>
        <w:pStyle w:val="Odsekzoznamu"/>
        <w:numPr>
          <w:ilvl w:val="0"/>
          <w:numId w:val="4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lastRenderedPageBreak/>
        <w:t xml:space="preserve">Logistika: priestory, vybavenie a materiály </w:t>
      </w:r>
    </w:p>
    <w:p w14:paraId="19D71FA0" w14:textId="77777777" w:rsidR="00CC5A15" w:rsidRPr="00CC5A15" w:rsidRDefault="00CC5A15">
      <w:pPr>
        <w:pStyle w:val="Odsekzoznamu"/>
        <w:numPr>
          <w:ilvl w:val="0"/>
          <w:numId w:val="4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Marketingové stratégie na propagáciu prezenčných školení </w:t>
      </w:r>
    </w:p>
    <w:p w14:paraId="6CE4EF06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Finančná analýza</w:t>
      </w:r>
      <w:r w:rsidRPr="00CC5A15">
        <w:rPr>
          <w:i/>
          <w:iCs/>
          <w:lang w:val="sk-SK"/>
        </w:rPr>
        <w:t xml:space="preserve"> </w:t>
      </w:r>
    </w:p>
    <w:p w14:paraId="25B2B856" w14:textId="77777777" w:rsidR="00CC5A15" w:rsidRPr="00CC5A15" w:rsidRDefault="00CC5A15">
      <w:pPr>
        <w:pStyle w:val="Odsekzoznamu"/>
        <w:numPr>
          <w:ilvl w:val="0"/>
          <w:numId w:val="5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Analýza nákladov na implementáciu a prevádzku </w:t>
      </w:r>
    </w:p>
    <w:p w14:paraId="54567828" w14:textId="77777777" w:rsidR="00CC5A15" w:rsidRPr="00CC5A15" w:rsidRDefault="00CC5A15">
      <w:pPr>
        <w:pStyle w:val="Odsekzoznamu"/>
        <w:numPr>
          <w:ilvl w:val="0"/>
          <w:numId w:val="5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Odhadované výnosy a bod zlomu </w:t>
      </w:r>
    </w:p>
    <w:p w14:paraId="144C8A39" w14:textId="77777777" w:rsidR="00CC5A15" w:rsidRPr="00CC5A15" w:rsidRDefault="00CC5A15">
      <w:pPr>
        <w:pStyle w:val="Odsekzoznamu"/>
        <w:numPr>
          <w:ilvl w:val="0"/>
          <w:numId w:val="5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Očakávaný návrat investície (ROI) </w:t>
      </w:r>
    </w:p>
    <w:p w14:paraId="575F7191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Možné výzvy</w:t>
      </w:r>
      <w:r w:rsidRPr="00CC5A15">
        <w:rPr>
          <w:i/>
          <w:iCs/>
          <w:lang w:val="sk-SK"/>
        </w:rPr>
        <w:t xml:space="preserve"> </w:t>
      </w:r>
    </w:p>
    <w:p w14:paraId="03949EBF" w14:textId="77777777" w:rsidR="00CC5A15" w:rsidRPr="00CC5A15" w:rsidRDefault="00CC5A15">
      <w:pPr>
        <w:pStyle w:val="Odsekzoznamu"/>
        <w:numPr>
          <w:ilvl w:val="0"/>
          <w:numId w:val="6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Logistické otázky a výber miest konania </w:t>
      </w:r>
    </w:p>
    <w:p w14:paraId="779ABB68" w14:textId="77777777" w:rsidR="00CC5A15" w:rsidRPr="00CC5A15" w:rsidRDefault="00CC5A15">
      <w:pPr>
        <w:pStyle w:val="Odsekzoznamu"/>
        <w:numPr>
          <w:ilvl w:val="0"/>
          <w:numId w:val="6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Zabezpečenie dostatočného počtu kvalifikovaných inštruktorov </w:t>
      </w:r>
    </w:p>
    <w:p w14:paraId="06148390" w14:textId="77777777" w:rsidR="00CC5A15" w:rsidRPr="00CC5A15" w:rsidRDefault="00CC5A15">
      <w:pPr>
        <w:pStyle w:val="Odsekzoznamu"/>
        <w:numPr>
          <w:ilvl w:val="0"/>
          <w:numId w:val="6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Akceptácia trhu a preukázanie hodnoty </w:t>
      </w:r>
    </w:p>
    <w:p w14:paraId="5C07EBAD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Záver</w:t>
      </w:r>
      <w:r w:rsidRPr="00CC5A15">
        <w:rPr>
          <w:i/>
          <w:iCs/>
          <w:lang w:val="sk-SK"/>
        </w:rPr>
        <w:t xml:space="preserve"> </w:t>
      </w:r>
    </w:p>
    <w:p w14:paraId="36E926D0" w14:textId="77777777" w:rsidR="00CC5A15" w:rsidRPr="00CC5A15" w:rsidRDefault="00CC5A15">
      <w:pPr>
        <w:pStyle w:val="Odsekzoznamu"/>
        <w:numPr>
          <w:ilvl w:val="0"/>
          <w:numId w:val="7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Zhrnutie kľúčových bodov a výhod </w:t>
      </w:r>
    </w:p>
    <w:p w14:paraId="2982C0AC" w14:textId="77777777" w:rsidR="00CC5A15" w:rsidRPr="00CC5A15" w:rsidRDefault="00CC5A15">
      <w:pPr>
        <w:pStyle w:val="Odsekzoznamu"/>
        <w:numPr>
          <w:ilvl w:val="0"/>
          <w:numId w:val="7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Výzva pre rozhodovateľov, aby návrh schválili </w:t>
      </w:r>
    </w:p>
    <w:p w14:paraId="1826486D" w14:textId="77777777" w:rsidR="00CC5A15" w:rsidRPr="00CC5A15" w:rsidRDefault="00CC5A15">
      <w:pPr>
        <w:pStyle w:val="Odsekzoznamu"/>
        <w:numPr>
          <w:ilvl w:val="0"/>
          <w:numId w:val="7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Ďalšie kroky v implementácii </w:t>
      </w:r>
    </w:p>
    <w:p w14:paraId="0FB52B15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Analýza trhu</w:t>
      </w:r>
      <w:r w:rsidRPr="00CC5A15">
        <w:rPr>
          <w:i/>
          <w:iCs/>
          <w:lang w:val="sk-SK"/>
        </w:rPr>
        <w:t xml:space="preserve"> </w:t>
      </w:r>
    </w:p>
    <w:p w14:paraId="344281EC" w14:textId="77777777" w:rsidR="00CC5A15" w:rsidRPr="00CC5A15" w:rsidRDefault="00CC5A15">
      <w:pPr>
        <w:pStyle w:val="Odsekzoznamu"/>
        <w:numPr>
          <w:ilvl w:val="0"/>
          <w:numId w:val="8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Súčasné zameranie e-learningovej spoločnosti na samoštudijné kurzy a živé webináre cez MS Teams </w:t>
      </w:r>
    </w:p>
    <w:p w14:paraId="767F0489" w14:textId="77777777" w:rsidR="00CC5A15" w:rsidRPr="00CC5A15" w:rsidRDefault="00CC5A15">
      <w:pPr>
        <w:pStyle w:val="Odsekzoznamu"/>
        <w:numPr>
          <w:ilvl w:val="0"/>
          <w:numId w:val="8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Cieľ: presadiť začlenenie prezenčných školení do portfólia spoločnosti </w:t>
      </w:r>
    </w:p>
    <w:p w14:paraId="01DDF8C1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Analýza trhu</w:t>
      </w:r>
      <w:r w:rsidRPr="00CC5A15">
        <w:rPr>
          <w:i/>
          <w:iCs/>
          <w:lang w:val="sk-SK"/>
        </w:rPr>
        <w:t xml:space="preserve"> </w:t>
      </w:r>
    </w:p>
    <w:p w14:paraId="3B9CB6B1" w14:textId="77777777" w:rsidR="00CC5A15" w:rsidRPr="00CC5A15" w:rsidRDefault="00CC5A15">
      <w:pPr>
        <w:pStyle w:val="Odsekzoznamu"/>
        <w:numPr>
          <w:ilvl w:val="0"/>
          <w:numId w:val="9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Aktuálne trendy na trhu ukazujú záujem o interaktívne formy vzdelávania </w:t>
      </w:r>
    </w:p>
    <w:p w14:paraId="06196F16" w14:textId="77777777" w:rsidR="00CC5A15" w:rsidRPr="00CC5A15" w:rsidRDefault="00CC5A15">
      <w:pPr>
        <w:pStyle w:val="Odsekzoznamu"/>
        <w:numPr>
          <w:ilvl w:val="0"/>
          <w:numId w:val="9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Analýza konkurencie a úspešné príklady prezenčných školení </w:t>
      </w:r>
    </w:p>
    <w:p w14:paraId="18C74DC0" w14:textId="77777777" w:rsidR="00CC5A15" w:rsidRPr="00CC5A15" w:rsidRDefault="00CC5A15">
      <w:pPr>
        <w:pStyle w:val="Odsekzoznamu"/>
        <w:numPr>
          <w:ilvl w:val="0"/>
          <w:numId w:val="9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Spätná väzba zákazníkov poukazuje na záujem o prezenčné školenia </w:t>
      </w:r>
    </w:p>
    <w:p w14:paraId="30FE7F6A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Výhody prezenčných školení</w:t>
      </w:r>
      <w:r w:rsidRPr="00CC5A15">
        <w:rPr>
          <w:i/>
          <w:iCs/>
          <w:lang w:val="sk-SK"/>
        </w:rPr>
        <w:t xml:space="preserve"> </w:t>
      </w:r>
    </w:p>
    <w:p w14:paraId="2E6AD5FB" w14:textId="77777777" w:rsidR="00CC5A15" w:rsidRPr="00CC5A15" w:rsidRDefault="00CC5A15">
      <w:pPr>
        <w:pStyle w:val="Odsekzoznamu"/>
        <w:numPr>
          <w:ilvl w:val="0"/>
          <w:numId w:val="10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Lepší zážitok z učenia vďaka praktickým aktivitám </w:t>
      </w:r>
    </w:p>
    <w:p w14:paraId="539FDB2B" w14:textId="77777777" w:rsidR="00CC5A15" w:rsidRPr="00CC5A15" w:rsidRDefault="00CC5A15">
      <w:pPr>
        <w:pStyle w:val="Odsekzoznamu"/>
        <w:numPr>
          <w:ilvl w:val="0"/>
          <w:numId w:val="10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Vyššia angažovanosť a lepšia retencia poznatkov </w:t>
      </w:r>
    </w:p>
    <w:p w14:paraId="36A7EA6C" w14:textId="77777777" w:rsidR="00CC5A15" w:rsidRPr="00CC5A15" w:rsidRDefault="00CC5A15">
      <w:pPr>
        <w:pStyle w:val="Odsekzoznamu"/>
        <w:numPr>
          <w:ilvl w:val="0"/>
          <w:numId w:val="10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lastRenderedPageBreak/>
        <w:t xml:space="preserve">Silnejšie vzťahy s klientmi a možnosti na networking </w:t>
      </w:r>
    </w:p>
    <w:p w14:paraId="62D8F6FE" w14:textId="77777777" w:rsidR="00CC5A15" w:rsidRPr="00CC5A15" w:rsidRDefault="00CC5A15">
      <w:pPr>
        <w:pStyle w:val="Odsekzoznamu"/>
        <w:numPr>
          <w:ilvl w:val="0"/>
          <w:numId w:val="10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Konkurenčná výhoda a odlíšenie sa na trhu </w:t>
      </w:r>
    </w:p>
    <w:p w14:paraId="38884C3C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Plán implementácie</w:t>
      </w:r>
      <w:r w:rsidRPr="00CC5A15">
        <w:rPr>
          <w:i/>
          <w:iCs/>
          <w:lang w:val="sk-SK"/>
        </w:rPr>
        <w:t xml:space="preserve"> </w:t>
      </w:r>
    </w:p>
    <w:p w14:paraId="5FE16B18" w14:textId="77777777" w:rsidR="00CC5A15" w:rsidRPr="00CC5A15" w:rsidRDefault="00CC5A15">
      <w:pPr>
        <w:pStyle w:val="Odsekzoznamu"/>
        <w:numPr>
          <w:ilvl w:val="0"/>
          <w:numId w:val="1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Detaily pilotného programu a výber prvých klientov </w:t>
      </w:r>
    </w:p>
    <w:p w14:paraId="65D654A1" w14:textId="77777777" w:rsidR="00CC5A15" w:rsidRPr="00CC5A15" w:rsidRDefault="00CC5A15">
      <w:pPr>
        <w:pStyle w:val="Odsekzoznamu"/>
        <w:numPr>
          <w:ilvl w:val="0"/>
          <w:numId w:val="1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Úprava existujúcich kurzov a tvorba nového obsahu pre prezenčné školenia </w:t>
      </w:r>
    </w:p>
    <w:p w14:paraId="6A798751" w14:textId="77777777" w:rsidR="00CC5A15" w:rsidRPr="00CC5A15" w:rsidRDefault="00CC5A15">
      <w:pPr>
        <w:pStyle w:val="Odsekzoznamu"/>
        <w:numPr>
          <w:ilvl w:val="0"/>
          <w:numId w:val="1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Nábor a školenie inštruktorov pre prezenčné školenia </w:t>
      </w:r>
    </w:p>
    <w:p w14:paraId="53491EAB" w14:textId="77777777" w:rsidR="00CC5A15" w:rsidRPr="00CC5A15" w:rsidRDefault="00CC5A15">
      <w:pPr>
        <w:pStyle w:val="Odsekzoznamu"/>
        <w:numPr>
          <w:ilvl w:val="0"/>
          <w:numId w:val="1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Logistika: priestory, vybavenie a materiály </w:t>
      </w:r>
    </w:p>
    <w:p w14:paraId="372A63B5" w14:textId="77777777" w:rsidR="00CC5A15" w:rsidRPr="00CC5A15" w:rsidRDefault="00CC5A15">
      <w:pPr>
        <w:pStyle w:val="Odsekzoznamu"/>
        <w:numPr>
          <w:ilvl w:val="0"/>
          <w:numId w:val="11"/>
        </w:numPr>
        <w:spacing w:line="278" w:lineRule="auto"/>
        <w:ind w:left="1440"/>
        <w:contextualSpacing w:val="0"/>
        <w:rPr>
          <w:rFonts w:eastAsia="Times New Roman"/>
          <w:color w:val="000000"/>
          <w:lang w:val="sk-SK"/>
        </w:rPr>
      </w:pPr>
      <w:r w:rsidRPr="00CC5A15">
        <w:rPr>
          <w:rFonts w:ascii="Nunito" w:eastAsia="Times New Roman" w:hAnsi="Nunito"/>
          <w:i/>
          <w:iCs/>
          <w:color w:val="000000"/>
          <w:sz w:val="22"/>
          <w:szCs w:val="22"/>
          <w:lang w:val="sk-SK"/>
        </w:rPr>
        <w:t xml:space="preserve">Marketingové stratégie na propagáciu prezenčných školení </w:t>
      </w:r>
    </w:p>
    <w:p w14:paraId="703FEB92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b/>
          <w:bCs/>
          <w:i/>
          <w:iCs/>
          <w:color w:val="000000"/>
          <w:sz w:val="22"/>
          <w:szCs w:val="22"/>
          <w:lang w:val="sk-SK"/>
        </w:rPr>
        <w:t>ÚLOHA 3</w:t>
      </w:r>
      <w:r w:rsidRPr="00CC5A15">
        <w:rPr>
          <w:b/>
          <w:bCs/>
          <w:i/>
          <w:iCs/>
          <w:lang w:val="sk-SK"/>
        </w:rPr>
        <w:t xml:space="preserve"> </w:t>
      </w:r>
    </w:p>
    <w:p w14:paraId="5F3D318E" w14:textId="4AA8A62F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Referencie k</w:t>
      </w:r>
      <w:r>
        <w:rPr>
          <w:rFonts w:ascii="Nunito" w:hAnsi="Nunito"/>
          <w:i/>
          <w:iCs/>
          <w:color w:val="000000"/>
          <w:sz w:val="22"/>
          <w:szCs w:val="22"/>
          <w:lang w:val="sk-SK"/>
        </w:rPr>
        <w:t> smernici práce z domu</w:t>
      </w:r>
      <w:r w:rsidRPr="00CC5A15">
        <w:rPr>
          <w:i/>
          <w:iCs/>
          <w:lang w:val="sk-SK"/>
        </w:rPr>
        <w:t xml:space="preserve"> </w:t>
      </w:r>
    </w:p>
    <w:p w14:paraId="49A2F59E" w14:textId="685FE535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 xml:space="preserve">Vytvorte jeden odsek pre intranetový príspevok, v ktorom oznamujem nový dokument </w:t>
      </w:r>
      <w:r>
        <w:rPr>
          <w:rFonts w:ascii="Nunito" w:hAnsi="Nunito"/>
          <w:i/>
          <w:iCs/>
          <w:color w:val="000000"/>
          <w:sz w:val="22"/>
          <w:szCs w:val="22"/>
          <w:lang w:val="sk-SK"/>
        </w:rPr>
        <w:t>k práci z domu</w:t>
      </w: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 xml:space="preserve">, ktorý si zamestnanci môžu pozrieť. Znieť priateľsky a profesionálne. </w:t>
      </w:r>
    </w:p>
    <w:p w14:paraId="0BB590DC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b/>
          <w:bCs/>
          <w:i/>
          <w:iCs/>
          <w:color w:val="000000"/>
          <w:sz w:val="22"/>
          <w:szCs w:val="22"/>
          <w:lang w:val="sk-SK"/>
        </w:rPr>
        <w:t>ÚLOHA 4</w:t>
      </w:r>
      <w:r w:rsidRPr="00CC5A15">
        <w:rPr>
          <w:b/>
          <w:bCs/>
          <w:i/>
          <w:iCs/>
          <w:lang w:val="sk-SK"/>
        </w:rPr>
        <w:t xml:space="preserve"> </w:t>
      </w:r>
    </w:p>
    <w:p w14:paraId="4F82EEF5" w14:textId="61DFCEDD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>Referencie k PowerPoint prezentácii</w:t>
      </w:r>
      <w:r w:rsidRPr="00CC5A15">
        <w:rPr>
          <w:i/>
          <w:iCs/>
          <w:lang w:val="sk-SK"/>
        </w:rPr>
        <w:t xml:space="preserve"> </w:t>
      </w:r>
      <w:r w:rsidR="006769AE">
        <w:rPr>
          <w:i/>
          <w:iCs/>
          <w:lang w:val="sk-SK"/>
        </w:rPr>
        <w:t>práca z domu</w:t>
      </w:r>
    </w:p>
    <w:p w14:paraId="6D161F31" w14:textId="77777777" w:rsidR="00CC5A15" w:rsidRPr="00CC5A15" w:rsidRDefault="00CC5A15">
      <w:pPr>
        <w:rPr>
          <w:lang w:val="sk-SK"/>
        </w:rPr>
      </w:pPr>
      <w:r w:rsidRPr="00CC5A15">
        <w:rPr>
          <w:rFonts w:ascii="Nunito" w:hAnsi="Nunito"/>
          <w:i/>
          <w:iCs/>
          <w:color w:val="000000"/>
          <w:sz w:val="22"/>
          <w:szCs w:val="22"/>
          <w:lang w:val="sk-SK"/>
        </w:rPr>
        <w:t xml:space="preserve">Vytvorte súhrn tejto prezentácie vo forme slide decku, ktorý môžem poslať kolegovi Robertovi emailom, pričom prezentáciu pripojím ako prílohu. </w:t>
      </w:r>
    </w:p>
    <w:sectPr w:rsidR="00CC5A15" w:rsidRPr="00CC5A1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85A1D" w14:textId="77777777" w:rsidR="008D02DC" w:rsidRDefault="008D02DC" w:rsidP="006769AE">
      <w:pPr>
        <w:spacing w:after="0" w:line="240" w:lineRule="auto"/>
      </w:pPr>
      <w:r>
        <w:separator/>
      </w:r>
    </w:p>
  </w:endnote>
  <w:endnote w:type="continuationSeparator" w:id="0">
    <w:p w14:paraId="6CBD3E83" w14:textId="77777777" w:rsidR="008D02DC" w:rsidRDefault="008D02DC" w:rsidP="00676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072642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BC2D32F" w14:textId="059323DD" w:rsidR="006769AE" w:rsidRDefault="006769AE">
            <w:pPr>
              <w:pStyle w:val="Pta"/>
              <w:jc w:val="center"/>
            </w:pPr>
            <w:r>
              <w:rPr>
                <w:lang w:val="sk-SK"/>
              </w:rP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sk-SK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sk-SK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sk-SK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5312B78" w14:textId="77777777" w:rsidR="006769AE" w:rsidRDefault="006769A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71893" w14:textId="77777777" w:rsidR="008D02DC" w:rsidRDefault="008D02DC" w:rsidP="006769AE">
      <w:pPr>
        <w:spacing w:after="0" w:line="240" w:lineRule="auto"/>
      </w:pPr>
      <w:r>
        <w:separator/>
      </w:r>
    </w:p>
  </w:footnote>
  <w:footnote w:type="continuationSeparator" w:id="0">
    <w:p w14:paraId="64DB7B86" w14:textId="77777777" w:rsidR="008D02DC" w:rsidRDefault="008D02DC" w:rsidP="00676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4EB0" w14:textId="70B88127" w:rsidR="006769AE" w:rsidRDefault="006769AE">
    <w:pPr>
      <w:pStyle w:val="Hlavika"/>
    </w:pPr>
    <w:r>
      <w:rPr>
        <w:noProof/>
      </w:rPr>
      <w:drawing>
        <wp:inline distT="0" distB="0" distL="0" distR="0" wp14:anchorId="713FB96A" wp14:editId="63CD332A">
          <wp:extent cx="2467319" cy="714475"/>
          <wp:effectExtent l="0" t="0" r="0" b="9525"/>
          <wp:docPr id="851849978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1849978" name="Obrázok 851849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7319" cy="714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7CE2"/>
    <w:multiLevelType w:val="multilevel"/>
    <w:tmpl w:val="78E6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E611D"/>
    <w:multiLevelType w:val="multilevel"/>
    <w:tmpl w:val="9F9A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D7845"/>
    <w:multiLevelType w:val="multilevel"/>
    <w:tmpl w:val="8B30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0A1E32"/>
    <w:multiLevelType w:val="multilevel"/>
    <w:tmpl w:val="16308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BC73DF"/>
    <w:multiLevelType w:val="multilevel"/>
    <w:tmpl w:val="0A42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3D73E4"/>
    <w:multiLevelType w:val="multilevel"/>
    <w:tmpl w:val="8588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C14617"/>
    <w:multiLevelType w:val="multilevel"/>
    <w:tmpl w:val="21DC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A057E2"/>
    <w:multiLevelType w:val="multilevel"/>
    <w:tmpl w:val="9760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685AE4"/>
    <w:multiLevelType w:val="multilevel"/>
    <w:tmpl w:val="3C3C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D2646"/>
    <w:multiLevelType w:val="multilevel"/>
    <w:tmpl w:val="F47A8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C95A60"/>
    <w:multiLevelType w:val="multilevel"/>
    <w:tmpl w:val="BFEA2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1217970">
    <w:abstractNumId w:val="0"/>
  </w:num>
  <w:num w:numId="2" w16cid:durableId="1867402719">
    <w:abstractNumId w:val="2"/>
  </w:num>
  <w:num w:numId="3" w16cid:durableId="1399473401">
    <w:abstractNumId w:val="5"/>
  </w:num>
  <w:num w:numId="4" w16cid:durableId="864709196">
    <w:abstractNumId w:val="3"/>
  </w:num>
  <w:num w:numId="5" w16cid:durableId="1355158399">
    <w:abstractNumId w:val="1"/>
  </w:num>
  <w:num w:numId="6" w16cid:durableId="1934122319">
    <w:abstractNumId w:val="10"/>
  </w:num>
  <w:num w:numId="7" w16cid:durableId="692848779">
    <w:abstractNumId w:val="7"/>
  </w:num>
  <w:num w:numId="8" w16cid:durableId="1242328525">
    <w:abstractNumId w:val="9"/>
  </w:num>
  <w:num w:numId="9" w16cid:durableId="1193882915">
    <w:abstractNumId w:val="6"/>
  </w:num>
  <w:num w:numId="10" w16cid:durableId="773209182">
    <w:abstractNumId w:val="4"/>
  </w:num>
  <w:num w:numId="11" w16cid:durableId="205384924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81B39F"/>
    <w:rsid w:val="005C2A34"/>
    <w:rsid w:val="006769AE"/>
    <w:rsid w:val="008D02DC"/>
    <w:rsid w:val="00CC5A15"/>
    <w:rsid w:val="00EC348B"/>
    <w:rsid w:val="0FFE0959"/>
    <w:rsid w:val="1BABE9B3"/>
    <w:rsid w:val="1BD15407"/>
    <w:rsid w:val="1C81B39F"/>
    <w:rsid w:val="2BCC96E8"/>
    <w:rsid w:val="52654026"/>
    <w:rsid w:val="53007C7D"/>
    <w:rsid w:val="57C3C49C"/>
    <w:rsid w:val="60F1F5D7"/>
    <w:rsid w:val="612D64A5"/>
    <w:rsid w:val="6A215495"/>
    <w:rsid w:val="6D01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B39F"/>
  <w15:chartTrackingRefBased/>
  <w15:docId w15:val="{415D440D-7D40-4E23-BAD3-9BD98930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rPr>
      <w:rFonts w:eastAsiaTheme="majorEastAsia" w:cstheme="majorBidi"/>
      <w:color w:val="272727" w:themeColor="text1" w:themeTint="D8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zov">
    <w:name w:val="Title"/>
    <w:basedOn w:val="Normlny"/>
    <w:next w:val="Normlny"/>
    <w:link w:val="Nzov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itulChar">
    <w:name w:val="Podtitul Char"/>
    <w:basedOn w:val="Predvolenpsmoodseku"/>
    <w:link w:val="Podtitu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zvnezvraznenie">
    <w:name w:val="Intense Emphasis"/>
    <w:basedOn w:val="Predvolenpsmoodseku"/>
    <w:uiPriority w:val="21"/>
    <w:qFormat/>
    <w:rPr>
      <w:i/>
      <w:iCs/>
      <w:color w:val="0F4761" w:themeColor="accent1" w:themeShade="BF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404040" w:themeColor="text1" w:themeTint="BF"/>
    </w:rPr>
  </w:style>
  <w:style w:type="paragraph" w:styleId="Citcia">
    <w:name w:val="Quote"/>
    <w:basedOn w:val="Normlny"/>
    <w:next w:val="Normlny"/>
    <w:link w:val="Citcia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76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769AE"/>
  </w:style>
  <w:style w:type="paragraph" w:styleId="Pta">
    <w:name w:val="footer"/>
    <w:basedOn w:val="Normlny"/>
    <w:link w:val="PtaChar"/>
    <w:uiPriority w:val="99"/>
    <w:unhideWhenUsed/>
    <w:rsid w:val="00676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76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Róbert Barcík</dc:creator>
  <cp:keywords/>
  <dc:description/>
  <cp:lastModifiedBy>Tomáš Brna</cp:lastModifiedBy>
  <cp:revision>4</cp:revision>
  <dcterms:created xsi:type="dcterms:W3CDTF">2026-03-14T08:46:00Z</dcterms:created>
  <dcterms:modified xsi:type="dcterms:W3CDTF">2026-03-17T13:45:00Z</dcterms:modified>
</cp:coreProperties>
</file>